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BE8F6">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关于开展庆祝第11</w:t>
      </w:r>
      <w:r>
        <w:rPr>
          <w:rFonts w:ascii="方正小标宋简体" w:eastAsia="方正小标宋简体"/>
          <w:sz w:val="44"/>
          <w:szCs w:val="44"/>
        </w:rPr>
        <w:t>6</w:t>
      </w:r>
      <w:r>
        <w:rPr>
          <w:rFonts w:hint="eastAsia" w:ascii="方正小标宋简体" w:eastAsia="方正小标宋简体"/>
          <w:sz w:val="44"/>
          <w:szCs w:val="44"/>
        </w:rPr>
        <w:t>个“三八”国际</w:t>
      </w:r>
    </w:p>
    <w:p w14:paraId="15D190DA">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劳动妇女节系列活动的通知</w:t>
      </w:r>
    </w:p>
    <w:p w14:paraId="5A74AE22">
      <w:pPr>
        <w:spacing w:line="560" w:lineRule="exact"/>
        <w:jc w:val="left"/>
        <w:rPr>
          <w:rFonts w:ascii="仿宋_GB2312" w:hAnsi="仿宋_GB2312" w:eastAsia="仿宋_GB2312"/>
          <w:sz w:val="32"/>
          <w:szCs w:val="32"/>
        </w:rPr>
      </w:pPr>
    </w:p>
    <w:p w14:paraId="7E38D6AF">
      <w:pPr>
        <w:spacing w:line="560" w:lineRule="exact"/>
        <w:jc w:val="left"/>
        <w:rPr>
          <w:rFonts w:ascii="仿宋_GB2312" w:hAnsi="仿宋_GB2312" w:eastAsia="仿宋_GB2312"/>
          <w:sz w:val="32"/>
          <w:szCs w:val="32"/>
        </w:rPr>
      </w:pPr>
      <w:r>
        <w:rPr>
          <w:rFonts w:hint="eastAsia" w:ascii="仿宋_GB2312" w:hAnsi="仿宋_GB2312" w:eastAsia="仿宋_GB2312"/>
          <w:sz w:val="32"/>
          <w:szCs w:val="32"/>
        </w:rPr>
        <w:t>各基层工会、妇委会：</w:t>
      </w:r>
    </w:p>
    <w:p w14:paraId="050D508D">
      <w:pPr>
        <w:spacing w:line="56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为庆祝第116个“三八”国际劳动妇女节，深入学习贯彻习近平总书记关于妇女儿童妇联工作论述精神和全球妇女峰会主旨讲话精神，紧紧围绕学校“改革攻坚年”任务，团结广大女教职工以巾帼之智助力学校高质量发展，丰富精神文化生活，展现昂扬向上、奋发进取的精神风貌，校工会、妇委会决定</w:t>
      </w:r>
      <w:r>
        <w:rPr>
          <w:rFonts w:ascii="仿宋_GB2312" w:hAnsi="仿宋_GB2312" w:eastAsia="仿宋_GB2312"/>
          <w:sz w:val="32"/>
          <w:szCs w:val="32"/>
        </w:rPr>
        <w:t>开展</w:t>
      </w:r>
      <w:r>
        <w:rPr>
          <w:rFonts w:hint="eastAsia" w:ascii="仿宋_GB2312" w:hAnsi="仿宋_GB2312" w:eastAsia="仿宋_GB2312"/>
          <w:sz w:val="32"/>
          <w:szCs w:val="32"/>
        </w:rPr>
        <w:t>“实干开新局”主题系列活动。具体安排如下：</w:t>
      </w:r>
    </w:p>
    <w:p w14:paraId="4E1E1423">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一、活动内容</w:t>
      </w:r>
    </w:p>
    <w:p w14:paraId="391A9C9E">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 xml:space="preserve">（一）纪念“三八”国际劳动妇女节表彰会  </w:t>
      </w:r>
    </w:p>
    <w:p w14:paraId="2F64D5D2">
      <w:pPr>
        <w:spacing w:line="56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举行纪念“三八”国际劳动妇女节表彰会，表彰学校巾帼建功先进集体、先进个人。获奖代表围绕“实干开新局”主题现场发言。获奖人员、基层妇委会主任和相关部门负责人参会。</w:t>
      </w:r>
    </w:p>
    <w:p w14:paraId="29E4CDCB">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（二）举办女职工春日健步行活动</w:t>
      </w:r>
    </w:p>
    <w:p w14:paraId="04416B6D">
      <w:pPr>
        <w:spacing w:line="560" w:lineRule="exact"/>
        <w:ind w:firstLine="640" w:firstLineChars="200"/>
        <w:jc w:val="left"/>
        <w:rPr>
          <w:rFonts w:ascii="仿宋_GB2312" w:hAnsi="仿宋_GB2312" w:eastAsia="仿宋_GB2312"/>
          <w:sz w:val="32"/>
          <w:szCs w:val="32"/>
        </w:rPr>
      </w:pPr>
      <w:r>
        <w:rPr>
          <w:rFonts w:hint="eastAsia" w:ascii="仿宋" w:hAnsi="仿宋" w:eastAsia="仿宋_GB2312" w:cs="仿宋"/>
          <w:sz w:val="32"/>
          <w:szCs w:val="32"/>
        </w:rPr>
        <w:t>举办女职工春日健步行活动。</w:t>
      </w:r>
      <w:r>
        <w:rPr>
          <w:rFonts w:hint="eastAsia" w:ascii="仿宋_GB2312" w:hAnsi="仿宋_GB2312" w:eastAsia="仿宋_GB2312"/>
          <w:sz w:val="32"/>
          <w:szCs w:val="32"/>
        </w:rPr>
        <w:t>组织全校女职工参加健步行活动。活动具体安排</w:t>
      </w:r>
      <w:r>
        <w:rPr>
          <w:rFonts w:hint="eastAsia" w:ascii="仿宋_GB2312" w:hAnsi="仿宋_GB2312" w:eastAsia="仿宋_GB2312"/>
          <w:sz w:val="32"/>
          <w:szCs w:val="32"/>
          <w:lang w:val="en-US" w:eastAsia="zh-CN"/>
        </w:rPr>
        <w:t>见附件</w:t>
      </w:r>
      <w:bookmarkStart w:id="0" w:name="_GoBack"/>
      <w:bookmarkEnd w:id="0"/>
      <w:r>
        <w:rPr>
          <w:rFonts w:hint="eastAsia" w:ascii="仿宋_GB2312" w:hAnsi="仿宋_GB2312" w:eastAsia="仿宋_GB2312"/>
          <w:sz w:val="32"/>
          <w:szCs w:val="32"/>
        </w:rPr>
        <w:t>。</w:t>
      </w:r>
    </w:p>
    <w:p w14:paraId="5C551D8B">
      <w:pPr>
        <w:spacing w:line="560" w:lineRule="exact"/>
        <w:ind w:firstLine="640" w:firstLineChars="200"/>
        <w:jc w:val="left"/>
        <w:rPr>
          <w:rFonts w:ascii="仿宋_GB2312" w:hAnsi="仿宋_GB2312" w:eastAsia="仿宋_GB2312"/>
          <w:sz w:val="32"/>
          <w:szCs w:val="32"/>
        </w:rPr>
      </w:pPr>
      <w:r>
        <w:rPr>
          <w:rFonts w:hint="eastAsia" w:ascii="楷体" w:hAnsi="楷体" w:eastAsia="楷体" w:cs="楷体"/>
          <w:sz w:val="32"/>
          <w:szCs w:val="32"/>
        </w:rPr>
        <w:t>（三）“书香三八”读书活动</w:t>
      </w:r>
    </w:p>
    <w:p w14:paraId="0DB3938E">
      <w:pPr>
        <w:spacing w:line="56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组织女职工参加第十四届“书香三八”读书活动，主题“科技赋新能 巾帼铸华章”。活动具体安排另行通知。</w:t>
      </w:r>
    </w:p>
    <w:p w14:paraId="54F3877E">
      <w:pPr>
        <w:spacing w:line="560" w:lineRule="exact"/>
        <w:ind w:firstLine="640" w:firstLineChars="200"/>
        <w:jc w:val="left"/>
        <w:rPr>
          <w:rFonts w:ascii="仿宋_GB2312" w:hAnsi="仿宋_GB2312" w:eastAsia="仿宋_GB2312"/>
          <w:sz w:val="32"/>
          <w:szCs w:val="32"/>
        </w:rPr>
      </w:pPr>
      <w:r>
        <w:rPr>
          <w:rFonts w:hint="eastAsia" w:ascii="楷体" w:hAnsi="楷体" w:eastAsia="楷体" w:cs="楷体"/>
          <w:sz w:val="32"/>
          <w:szCs w:val="32"/>
        </w:rPr>
        <w:t>（四）“幸福家庭促进”活动</w:t>
      </w:r>
    </w:p>
    <w:p w14:paraId="0F0D944D">
      <w:pPr>
        <w:spacing w:line="56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举办“幸福家庭促进”活动。组织评选学校最美家庭，深入推进我校职工家庭家教家风建设。具体安排另行通知。</w:t>
      </w:r>
    </w:p>
    <w:p w14:paraId="633B8089">
      <w:pPr>
        <w:spacing w:line="560" w:lineRule="exact"/>
        <w:ind w:firstLine="640" w:firstLineChars="200"/>
        <w:jc w:val="left"/>
        <w:rPr>
          <w:rFonts w:ascii="仿宋_GB2312" w:hAnsi="仿宋_GB2312" w:eastAsia="仿宋_GB2312"/>
          <w:sz w:val="32"/>
          <w:szCs w:val="32"/>
        </w:rPr>
      </w:pPr>
      <w:r>
        <w:rPr>
          <w:rFonts w:hint="eastAsia" w:ascii="楷体" w:hAnsi="楷体" w:eastAsia="楷体" w:cs="楷体"/>
          <w:sz w:val="32"/>
          <w:szCs w:val="32"/>
        </w:rPr>
        <w:t>（五）女职工排舞培训活动</w:t>
      </w:r>
    </w:p>
    <w:p w14:paraId="2C416FF7">
      <w:pPr>
        <w:spacing w:line="56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举办女职工排舞培训活动。具体安排另行通知。</w:t>
      </w:r>
    </w:p>
    <w:p w14:paraId="401CB55A">
      <w:pPr>
        <w:spacing w:line="560" w:lineRule="exact"/>
        <w:ind w:firstLine="640" w:firstLineChars="200"/>
        <w:jc w:val="left"/>
        <w:rPr>
          <w:rFonts w:ascii="仿宋_GB2312" w:hAnsi="仿宋_GB2312" w:eastAsia="仿宋_GB2312"/>
          <w:sz w:val="32"/>
          <w:szCs w:val="32"/>
        </w:rPr>
      </w:pPr>
      <w:r>
        <w:rPr>
          <w:rFonts w:hint="eastAsia" w:ascii="楷体" w:hAnsi="楷体" w:eastAsia="楷体" w:cs="楷体"/>
          <w:sz w:val="32"/>
          <w:szCs w:val="32"/>
        </w:rPr>
        <w:t>（六）女职工匹克球培训活动</w:t>
      </w:r>
    </w:p>
    <w:p w14:paraId="1BF76F6D">
      <w:pPr>
        <w:spacing w:line="56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举办女职工匹克球培训活动。具体安排另行通知。</w:t>
      </w:r>
    </w:p>
    <w:p w14:paraId="39488076">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二、相关要求</w:t>
      </w:r>
    </w:p>
    <w:p w14:paraId="611279BC">
      <w:pPr>
        <w:pStyle w:val="6"/>
        <w:spacing w:before="0" w:beforeAutospacing="0" w:after="0" w:afterAutospacing="0" w:line="560" w:lineRule="exact"/>
        <w:ind w:firstLine="640" w:firstLineChars="200"/>
        <w:jc w:val="both"/>
        <w:rPr>
          <w:rFonts w:ascii="仿宋_GB2312" w:eastAsia="仿宋_GB2312"/>
          <w:color w:val="000000"/>
          <w:sz w:val="32"/>
          <w:szCs w:val="32"/>
        </w:rPr>
      </w:pPr>
      <w:r>
        <w:rPr>
          <w:rFonts w:hint="eastAsia" w:ascii="仿宋_GB2312" w:hAnsi="仿宋_GB2312" w:eastAsia="仿宋_GB2312" w:cstheme="minorBidi"/>
          <w:kern w:val="2"/>
          <w:sz w:val="32"/>
          <w:szCs w:val="32"/>
        </w:rPr>
        <w:t>各基层工会、妇委会要高度重视，发挥组织优势，做好宣传教育引导，积极带领女职工踊跃参加各项活动。相关活动的图文资料请及时报送校工会邮箱</w:t>
      </w:r>
      <w:r>
        <w:rPr>
          <w:rFonts w:hint="eastAsia" w:ascii="仿宋_GB2312" w:hAnsi="仿宋_GB2312" w:eastAsia="仿宋_GB2312" w:cs="Tahoma"/>
          <w:color w:val="000000"/>
          <w:sz w:val="32"/>
          <w:szCs w:val="32"/>
        </w:rPr>
        <w:t>：</w:t>
      </w:r>
      <w:r>
        <w:fldChar w:fldCharType="begin"/>
      </w:r>
      <w:r>
        <w:instrText xml:space="preserve"> HYPERLINK "mailto:gonghui@wfmc.edu.cn" </w:instrText>
      </w:r>
      <w:r>
        <w:fldChar w:fldCharType="separate"/>
      </w:r>
      <w:r>
        <w:rPr>
          <w:rFonts w:hint="eastAsia" w:ascii="仿宋_GB2312" w:hAnsi="仿宋_GB2312" w:eastAsia="仿宋_GB2312" w:cs="Tahoma"/>
          <w:color w:val="000000"/>
          <w:sz w:val="32"/>
          <w:szCs w:val="32"/>
        </w:rPr>
        <w:t>gonghui@</w:t>
      </w:r>
      <w:r>
        <w:rPr>
          <w:rFonts w:ascii="仿宋_GB2312" w:hAnsi="仿宋_GB2312" w:eastAsia="仿宋_GB2312" w:cs="Tahoma"/>
          <w:color w:val="000000"/>
          <w:sz w:val="32"/>
          <w:szCs w:val="32"/>
        </w:rPr>
        <w:t>sdsmu</w:t>
      </w:r>
      <w:r>
        <w:rPr>
          <w:rFonts w:hint="eastAsia" w:ascii="仿宋_GB2312" w:hAnsi="仿宋_GB2312" w:eastAsia="仿宋_GB2312" w:cs="Tahoma"/>
          <w:color w:val="000000"/>
          <w:sz w:val="32"/>
          <w:szCs w:val="32"/>
        </w:rPr>
        <w:t>.edu.cn</w:t>
      </w:r>
      <w:r>
        <w:rPr>
          <w:rFonts w:hint="eastAsia" w:ascii="仿宋_GB2312" w:hAnsi="仿宋_GB2312" w:eastAsia="仿宋_GB2312" w:cs="Tahoma"/>
          <w:color w:val="000000"/>
          <w:sz w:val="32"/>
          <w:szCs w:val="32"/>
        </w:rPr>
        <w:fldChar w:fldCharType="end"/>
      </w:r>
      <w:r>
        <w:rPr>
          <w:rFonts w:hint="eastAsia" w:ascii="仿宋_GB2312" w:hAnsi="仿宋_GB2312" w:eastAsia="仿宋_GB2312" w:cs="Tahoma"/>
          <w:color w:val="000000"/>
          <w:sz w:val="32"/>
          <w:szCs w:val="32"/>
        </w:rPr>
        <w:t>，</w:t>
      </w:r>
      <w:r>
        <w:rPr>
          <w:rFonts w:hint="eastAsia" w:ascii="仿宋_GB2312" w:hAnsi="仿宋" w:eastAsia="仿宋_GB2312"/>
          <w:color w:val="000000"/>
          <w:sz w:val="32"/>
          <w:szCs w:val="32"/>
        </w:rPr>
        <w:t>联系人：刘老师、丁老师、胡老师，电话：</w:t>
      </w:r>
      <w:r>
        <w:rPr>
          <w:rFonts w:hint="eastAsia" w:ascii="仿宋_GB2312" w:eastAsia="仿宋_GB2312"/>
          <w:color w:val="000000"/>
          <w:sz w:val="32"/>
          <w:szCs w:val="32"/>
        </w:rPr>
        <w:t xml:space="preserve"> 8462046、8462189、8</w:t>
      </w:r>
      <w:r>
        <w:rPr>
          <w:rFonts w:ascii="仿宋_GB2312" w:eastAsia="仿宋_GB2312"/>
          <w:color w:val="000000"/>
          <w:sz w:val="32"/>
          <w:szCs w:val="32"/>
        </w:rPr>
        <w:t>462121</w:t>
      </w:r>
      <w:r>
        <w:rPr>
          <w:rFonts w:hint="eastAsia" w:ascii="仿宋_GB2312" w:eastAsia="仿宋_GB2312"/>
          <w:color w:val="000000"/>
          <w:sz w:val="32"/>
          <w:szCs w:val="32"/>
        </w:rPr>
        <w:t>。</w:t>
      </w:r>
    </w:p>
    <w:p w14:paraId="425814ED">
      <w:pPr>
        <w:pStyle w:val="6"/>
        <w:spacing w:before="0" w:beforeAutospacing="0" w:after="0" w:afterAutospacing="0" w:line="560" w:lineRule="exact"/>
        <w:ind w:firstLine="640" w:firstLineChars="200"/>
        <w:jc w:val="both"/>
        <w:rPr>
          <w:rFonts w:ascii="仿宋_GB2312" w:eastAsia="仿宋_GB2312"/>
          <w:color w:val="000000"/>
          <w:sz w:val="32"/>
          <w:szCs w:val="32"/>
        </w:rPr>
      </w:pPr>
    </w:p>
    <w:p w14:paraId="2277255E">
      <w:pPr>
        <w:pStyle w:val="6"/>
        <w:spacing w:before="0" w:beforeAutospacing="0" w:after="0" w:afterAutospacing="0" w:line="56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工会  妇委会</w:t>
      </w:r>
    </w:p>
    <w:p w14:paraId="5AE9AEA5">
      <w:pPr>
        <w:pStyle w:val="6"/>
        <w:spacing w:before="0" w:beforeAutospacing="0" w:after="0" w:afterAutospacing="0" w:line="560" w:lineRule="exact"/>
        <w:ind w:firstLine="640" w:firstLineChars="200"/>
        <w:jc w:val="both"/>
      </w:pPr>
      <w:r>
        <w:rPr>
          <w:rFonts w:hint="eastAsia" w:ascii="仿宋_GB2312" w:eastAsia="仿宋_GB2312"/>
          <w:color w:val="000000"/>
          <w:sz w:val="32"/>
          <w:szCs w:val="32"/>
        </w:rPr>
        <w:t xml:space="preserve">                            2026年3月</w:t>
      </w:r>
      <w:r>
        <w:rPr>
          <w:rFonts w:ascii="仿宋_GB2312" w:eastAsia="仿宋_GB2312"/>
          <w:color w:val="000000"/>
          <w:sz w:val="32"/>
          <w:szCs w:val="32"/>
        </w:rPr>
        <w:t>5</w:t>
      </w:r>
      <w:r>
        <w:rPr>
          <w:rFonts w:hint="eastAsia" w:ascii="仿宋_GB2312" w:eastAsia="仿宋_GB2312"/>
          <w:color w:val="000000"/>
          <w:sz w:val="32"/>
          <w:szCs w:val="32"/>
        </w:rPr>
        <w:t>日</w:t>
      </w:r>
    </w:p>
    <w:sectPr>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FangSong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0ZGY4Mzk5ZWI0NzAyODE4MDdjNTY1YWQyNTQyMTQifQ=="/>
  </w:docVars>
  <w:rsids>
    <w:rsidRoot w:val="00244C0D"/>
    <w:rsid w:val="000002E5"/>
    <w:rsid w:val="00023BBD"/>
    <w:rsid w:val="00024F9A"/>
    <w:rsid w:val="000265DC"/>
    <w:rsid w:val="0004050C"/>
    <w:rsid w:val="00054C56"/>
    <w:rsid w:val="000814F1"/>
    <w:rsid w:val="00090062"/>
    <w:rsid w:val="00097E82"/>
    <w:rsid w:val="001076F9"/>
    <w:rsid w:val="0011309D"/>
    <w:rsid w:val="0012294A"/>
    <w:rsid w:val="00145AB6"/>
    <w:rsid w:val="0018103A"/>
    <w:rsid w:val="0018193C"/>
    <w:rsid w:val="001F2B2B"/>
    <w:rsid w:val="00244C0D"/>
    <w:rsid w:val="002558BA"/>
    <w:rsid w:val="00262E68"/>
    <w:rsid w:val="002C1962"/>
    <w:rsid w:val="002C2219"/>
    <w:rsid w:val="002E11DC"/>
    <w:rsid w:val="002E35AD"/>
    <w:rsid w:val="0036523C"/>
    <w:rsid w:val="00365C9F"/>
    <w:rsid w:val="00393E52"/>
    <w:rsid w:val="003D488D"/>
    <w:rsid w:val="003D67CF"/>
    <w:rsid w:val="003E0C0B"/>
    <w:rsid w:val="00451E2C"/>
    <w:rsid w:val="00481CE2"/>
    <w:rsid w:val="00483474"/>
    <w:rsid w:val="00487443"/>
    <w:rsid w:val="00494F9D"/>
    <w:rsid w:val="00495087"/>
    <w:rsid w:val="004C14D4"/>
    <w:rsid w:val="004D0C64"/>
    <w:rsid w:val="004D3571"/>
    <w:rsid w:val="004D7469"/>
    <w:rsid w:val="004F00CE"/>
    <w:rsid w:val="005138DA"/>
    <w:rsid w:val="00534D22"/>
    <w:rsid w:val="00565583"/>
    <w:rsid w:val="005A2500"/>
    <w:rsid w:val="005A757B"/>
    <w:rsid w:val="005B32FD"/>
    <w:rsid w:val="005E3D5F"/>
    <w:rsid w:val="00657E58"/>
    <w:rsid w:val="0066183E"/>
    <w:rsid w:val="00666698"/>
    <w:rsid w:val="00672A73"/>
    <w:rsid w:val="00674B90"/>
    <w:rsid w:val="006773C6"/>
    <w:rsid w:val="00686FF8"/>
    <w:rsid w:val="006D318C"/>
    <w:rsid w:val="006D62D9"/>
    <w:rsid w:val="006F1581"/>
    <w:rsid w:val="00712304"/>
    <w:rsid w:val="00725E9B"/>
    <w:rsid w:val="00776C61"/>
    <w:rsid w:val="007B217F"/>
    <w:rsid w:val="007F4637"/>
    <w:rsid w:val="00841ACD"/>
    <w:rsid w:val="008659F7"/>
    <w:rsid w:val="00875D55"/>
    <w:rsid w:val="008E3567"/>
    <w:rsid w:val="008F3B3B"/>
    <w:rsid w:val="00906495"/>
    <w:rsid w:val="0090771B"/>
    <w:rsid w:val="0091410C"/>
    <w:rsid w:val="009304BE"/>
    <w:rsid w:val="0093258D"/>
    <w:rsid w:val="00935D81"/>
    <w:rsid w:val="00981DF3"/>
    <w:rsid w:val="00984786"/>
    <w:rsid w:val="009924F7"/>
    <w:rsid w:val="00993146"/>
    <w:rsid w:val="009C420C"/>
    <w:rsid w:val="00A00132"/>
    <w:rsid w:val="00A0637F"/>
    <w:rsid w:val="00A17818"/>
    <w:rsid w:val="00A526EF"/>
    <w:rsid w:val="00A56AAA"/>
    <w:rsid w:val="00AF6405"/>
    <w:rsid w:val="00B10EC0"/>
    <w:rsid w:val="00B309C7"/>
    <w:rsid w:val="00B56DFC"/>
    <w:rsid w:val="00B8285B"/>
    <w:rsid w:val="00B95CB9"/>
    <w:rsid w:val="00BA3C7B"/>
    <w:rsid w:val="00BB281A"/>
    <w:rsid w:val="00BB37A7"/>
    <w:rsid w:val="00BE30A9"/>
    <w:rsid w:val="00BE32E8"/>
    <w:rsid w:val="00BF44B8"/>
    <w:rsid w:val="00CB1FE2"/>
    <w:rsid w:val="00CC0BB4"/>
    <w:rsid w:val="00CC6E69"/>
    <w:rsid w:val="00CD009F"/>
    <w:rsid w:val="00CD65C0"/>
    <w:rsid w:val="00D013E5"/>
    <w:rsid w:val="00D27D14"/>
    <w:rsid w:val="00D6014D"/>
    <w:rsid w:val="00DA1C42"/>
    <w:rsid w:val="00DB3010"/>
    <w:rsid w:val="00E10D69"/>
    <w:rsid w:val="00E15DE4"/>
    <w:rsid w:val="00E21F59"/>
    <w:rsid w:val="00E24DAD"/>
    <w:rsid w:val="00E269EB"/>
    <w:rsid w:val="00E37011"/>
    <w:rsid w:val="00E561E2"/>
    <w:rsid w:val="00E859F0"/>
    <w:rsid w:val="00EB36CA"/>
    <w:rsid w:val="00EF3712"/>
    <w:rsid w:val="00F24646"/>
    <w:rsid w:val="00F63927"/>
    <w:rsid w:val="00F63DB1"/>
    <w:rsid w:val="00F978E3"/>
    <w:rsid w:val="00FA4A7B"/>
    <w:rsid w:val="00FD1763"/>
    <w:rsid w:val="00FD6F2B"/>
    <w:rsid w:val="00FE3209"/>
    <w:rsid w:val="00FF44B8"/>
    <w:rsid w:val="01FC36D0"/>
    <w:rsid w:val="0350044F"/>
    <w:rsid w:val="116A6418"/>
    <w:rsid w:val="11DB4006"/>
    <w:rsid w:val="15C727F2"/>
    <w:rsid w:val="16A873EA"/>
    <w:rsid w:val="18786026"/>
    <w:rsid w:val="1A706CE3"/>
    <w:rsid w:val="26AF70B6"/>
    <w:rsid w:val="28FE60D3"/>
    <w:rsid w:val="2E3F4F86"/>
    <w:rsid w:val="35251107"/>
    <w:rsid w:val="37437792"/>
    <w:rsid w:val="37BC0F4A"/>
    <w:rsid w:val="3B8B0EE9"/>
    <w:rsid w:val="3CBC20D5"/>
    <w:rsid w:val="3F9A54B6"/>
    <w:rsid w:val="44CE7028"/>
    <w:rsid w:val="5AB13A63"/>
    <w:rsid w:val="5D5977A1"/>
    <w:rsid w:val="62423720"/>
    <w:rsid w:val="62A85F07"/>
    <w:rsid w:val="63A64DC2"/>
    <w:rsid w:val="64165112"/>
    <w:rsid w:val="65D86EB4"/>
    <w:rsid w:val="71AF2D2B"/>
    <w:rsid w:val="78B03770"/>
    <w:rsid w:val="7A200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semiHidden/>
    <w:unhideWhenUsed/>
    <w:qFormat/>
    <w:uiPriority w:val="99"/>
    <w:rPr>
      <w:sz w:val="18"/>
      <w:szCs w:val="18"/>
    </w:rPr>
  </w:style>
  <w:style w:type="paragraph" w:styleId="4">
    <w:name w:val="footer"/>
    <w:basedOn w:val="1"/>
    <w:link w:val="17"/>
    <w:unhideWhenUsed/>
    <w:qFormat/>
    <w:uiPriority w:val="99"/>
    <w:pPr>
      <w:tabs>
        <w:tab w:val="center" w:pos="4513"/>
        <w:tab w:val="right" w:pos="902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513"/>
        <w:tab w:val="right" w:pos="902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标题 1 字符"/>
    <w:basedOn w:val="8"/>
    <w:link w:val="2"/>
    <w:qFormat/>
    <w:uiPriority w:val="9"/>
    <w:rPr>
      <w:rFonts w:ascii="宋体" w:hAnsi="宋体" w:eastAsia="宋体" w:cs="宋体"/>
      <w:b/>
      <w:bCs/>
      <w:kern w:val="36"/>
      <w:sz w:val="48"/>
      <w:szCs w:val="48"/>
    </w:rPr>
  </w:style>
  <w:style w:type="paragraph" w:customStyle="1" w:styleId="11">
    <w:name w:val="arti-metas"/>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arti-update"/>
    <w:basedOn w:val="8"/>
    <w:qFormat/>
    <w:uiPriority w:val="0"/>
  </w:style>
  <w:style w:type="character" w:customStyle="1" w:styleId="13">
    <w:name w:val="arti-views"/>
    <w:basedOn w:val="8"/>
    <w:qFormat/>
    <w:uiPriority w:val="0"/>
  </w:style>
  <w:style w:type="character" w:customStyle="1" w:styleId="14">
    <w:name w:val="wp_visitcount"/>
    <w:basedOn w:val="8"/>
    <w:uiPriority w:val="0"/>
  </w:style>
  <w:style w:type="paragraph" w:styleId="15">
    <w:name w:val="List Paragraph"/>
    <w:basedOn w:val="1"/>
    <w:qFormat/>
    <w:uiPriority w:val="34"/>
    <w:pPr>
      <w:ind w:firstLine="420" w:firstLineChars="200"/>
    </w:pPr>
  </w:style>
  <w:style w:type="character" w:customStyle="1" w:styleId="16">
    <w:name w:val="页眉 字符"/>
    <w:basedOn w:val="8"/>
    <w:link w:val="5"/>
    <w:qFormat/>
    <w:uiPriority w:val="99"/>
    <w:rPr>
      <w:rFonts w:asciiTheme="minorHAnsi" w:hAnsiTheme="minorHAnsi" w:eastAsiaTheme="minorEastAsia" w:cstheme="minorBidi"/>
      <w:kern w:val="2"/>
      <w:sz w:val="18"/>
      <w:szCs w:val="18"/>
    </w:rPr>
  </w:style>
  <w:style w:type="character" w:customStyle="1" w:styleId="17">
    <w:name w:val="页脚 字符"/>
    <w:basedOn w:val="8"/>
    <w:link w:val="4"/>
    <w:qFormat/>
    <w:uiPriority w:val="99"/>
    <w:rPr>
      <w:rFonts w:asciiTheme="minorHAnsi" w:hAnsiTheme="minorHAnsi" w:eastAsiaTheme="minorEastAsia" w:cstheme="minorBidi"/>
      <w:kern w:val="2"/>
      <w:sz w:val="18"/>
      <w:szCs w:val="18"/>
    </w:rPr>
  </w:style>
  <w:style w:type="character" w:customStyle="1" w:styleId="18">
    <w:name w:val="批注框文本 字符"/>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9369722-5466-4131-B7A7-F9034F18FE64}">
  <ds:schemaRefs/>
</ds:datastoreItem>
</file>

<file path=docProps/app.xml><?xml version="1.0" encoding="utf-8"?>
<Properties xmlns="http://schemas.openxmlformats.org/officeDocument/2006/extended-properties" xmlns:vt="http://schemas.openxmlformats.org/officeDocument/2006/docPropsVTypes">
  <Template>Normal</Template>
  <Pages>2</Pages>
  <Words>665</Words>
  <Characters>709</Characters>
  <Lines>5</Lines>
  <Paragraphs>1</Paragraphs>
  <TotalTime>2</TotalTime>
  <ScaleCrop>false</ScaleCrop>
  <LinksUpToDate>false</LinksUpToDate>
  <CharactersWithSpaces>772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2026-03-05T00:16:00Z</dcterms:created>
  <dc:creator>Administrator</dc:creator>
  <cp:lastModifiedBy>Polaris</cp:lastModifiedBy>
  <cp:lastPrinted>2025-02-25T00:39:00Z</cp:lastPrinted>
  <dcterms:modified xsi:type="dcterms:W3CDTF">2026-03-05T02:24:27Z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E525D7610E9F45EFA75768BE5D1B1A06_13</vt:lpwstr>
  </property>
  <property fmtid="{D5CDD505-2E9C-101B-9397-08002B2CF9AE}" pid="4" name="KSOTemplateDocerSaveRecord">
    <vt:lpwstr>eyJoZGlkIjoiOTVkYjdiMWQwNTFhZTM0ZGMwN2EzNDI1MWJmNjkwNGUiLCJ1c2VySWQiOiI5MjM1NTA5OTAifQ==</vt:lpwstr>
  </property>
</Properties>
</file>